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7718DE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0824B5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0824B5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Зайнитдинова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Айзиля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Ильгизовна</w:t>
            </w:r>
            <w:proofErr w:type="spellEnd"/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Pr="005C501B" w:rsidRDefault="007E42B2" w:rsidP="003021C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7718DE">
              <w:rPr>
                <w:sz w:val="28"/>
                <w:szCs w:val="28"/>
              </w:rPr>
              <w:t>Литературное чтение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7718DE">
              <w:rPr>
                <w:sz w:val="28"/>
                <w:szCs w:val="28"/>
              </w:rPr>
              <w:t>Русский язык и литературное чтение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7718DE" w:rsidP="000824B5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Литературное чтение (в 2 частях), </w:t>
            </w:r>
            <w:r w:rsidR="000824B5">
              <w:rPr>
                <w:rFonts w:eastAsia="Calibri" w:cs="Times New Roman"/>
                <w:sz w:val="28"/>
                <w:szCs w:val="28"/>
                <w:lang w:eastAsia="en-US"/>
              </w:rPr>
              <w:t xml:space="preserve">4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класс/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под редакцией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Климанов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Л.Ф., Горецкий В.Г., </w:t>
            </w:r>
            <w:proofErr w:type="spellStart"/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Голованов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М.В. и другие, Акционерное общество «Издательство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7718DE" w:rsidP="007718D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bookmarkStart w:id="0" w:name="_GoBack"/>
            <w:bookmarkEnd w:id="0"/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36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824B5"/>
    <w:rsid w:val="001F4D68"/>
    <w:rsid w:val="002B1B99"/>
    <w:rsid w:val="003021C7"/>
    <w:rsid w:val="003F609B"/>
    <w:rsid w:val="00407251"/>
    <w:rsid w:val="005C501B"/>
    <w:rsid w:val="00756A54"/>
    <w:rsid w:val="007718DE"/>
    <w:rsid w:val="007E42B2"/>
    <w:rsid w:val="00926890"/>
    <w:rsid w:val="00F236E8"/>
    <w:rsid w:val="00F7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Школа</cp:lastModifiedBy>
  <cp:revision>12</cp:revision>
  <dcterms:created xsi:type="dcterms:W3CDTF">2021-09-11T00:13:00Z</dcterms:created>
  <dcterms:modified xsi:type="dcterms:W3CDTF">2023-10-27T05:41:00Z</dcterms:modified>
</cp:coreProperties>
</file>